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EA20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091D22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78D8B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DBEA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7C62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912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CB4655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8F48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A5D6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EEBC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7E83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702397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1836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A6EA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459B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2487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3DA77C3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48F2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5D3F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0A4B0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AA923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EF2C52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4C49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6855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5FBB9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CF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940A437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22856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22370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000</w:t>
            </w:r>
            <w:r w:rsidR="00AA71B0">
              <w:rPr>
                <w:rFonts w:ascii="Arial" w:hAnsi="Arial" w:cs="Arial"/>
                <w:sz w:val="20"/>
              </w:rPr>
              <w:t>/T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>
              <w:rPr>
                <w:rFonts w:ascii="Arial" w:hAnsi="Arial" w:cs="Arial"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sz w:val="20"/>
              </w:rPr>
              <w:t xml:space="preserve">Flanschplatte mit Hülse </w:t>
            </w:r>
            <w:r>
              <w:rPr>
                <w:rFonts w:ascii="Arial" w:hAnsi="Arial" w:cs="Arial"/>
                <w:sz w:val="20"/>
              </w:rPr>
              <w:t>für Durchdringungen</w:t>
            </w:r>
            <w:r w:rsidR="00AA71B0">
              <w:rPr>
                <w:rFonts w:ascii="Arial" w:hAnsi="Arial" w:cs="Arial"/>
                <w:sz w:val="20"/>
              </w:rPr>
              <w:t xml:space="preserve"> in geteilter Ausführung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und nichtdrückendes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543E1D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Einsatz </w:t>
            </w:r>
            <w:r w:rsidR="009B713D">
              <w:rPr>
                <w:rFonts w:ascii="Arial" w:hAnsi="Arial" w:cs="Arial"/>
                <w:sz w:val="20"/>
              </w:rPr>
              <w:t xml:space="preserve">vor der Wand. </w:t>
            </w:r>
            <w:r>
              <w:rPr>
                <w:rFonts w:ascii="Arial" w:hAnsi="Arial" w:cs="Arial"/>
                <w:sz w:val="20"/>
              </w:rPr>
              <w:t xml:space="preserve">Geeignet für WU-Betonkonstruktionen </w:t>
            </w:r>
            <w:r w:rsidR="00602EFA" w:rsidRPr="00BF6222">
              <w:rPr>
                <w:rFonts w:ascii="Arial" w:hAnsi="Arial" w:cs="Arial"/>
                <w:sz w:val="20"/>
              </w:rPr>
              <w:t>(Weiße Wanne)</w:t>
            </w:r>
            <w:r w:rsidR="00AA71B0">
              <w:rPr>
                <w:rFonts w:ascii="Arial" w:hAnsi="Arial" w:cs="Arial"/>
                <w:sz w:val="20"/>
              </w:rPr>
              <w:t xml:space="preserve"> </w:t>
            </w:r>
            <w:r w:rsidR="002A6B6A">
              <w:rPr>
                <w:rFonts w:ascii="Arial" w:hAnsi="Arial" w:cs="Arial"/>
                <w:sz w:val="20"/>
              </w:rPr>
              <w:t xml:space="preserve">und </w:t>
            </w:r>
            <w:r w:rsidR="00AA71B0">
              <w:rPr>
                <w:rFonts w:ascii="Arial" w:hAnsi="Arial" w:cs="Arial"/>
                <w:sz w:val="20"/>
              </w:rPr>
              <w:t xml:space="preserve">bei </w:t>
            </w:r>
            <w:r w:rsidR="002A6B6A">
              <w:rPr>
                <w:rFonts w:ascii="Arial" w:hAnsi="Arial" w:cs="Arial"/>
                <w:sz w:val="20"/>
              </w:rPr>
              <w:t xml:space="preserve">Anwendung von </w:t>
            </w:r>
            <w:r w:rsidR="00AA71B0">
              <w:rPr>
                <w:rFonts w:ascii="Arial" w:hAnsi="Arial" w:cs="Arial"/>
                <w:sz w:val="20"/>
              </w:rPr>
              <w:t>Dickbes</w:t>
            </w:r>
            <w:r w:rsidR="002A6B6A">
              <w:rPr>
                <w:rFonts w:ascii="Arial" w:hAnsi="Arial" w:cs="Arial"/>
                <w:sz w:val="20"/>
              </w:rPr>
              <w:t>chichtung (Schwarze Wanne)</w:t>
            </w:r>
            <w:r w:rsidR="00602EFA" w:rsidRPr="00BF6222">
              <w:rPr>
                <w:rFonts w:ascii="Arial" w:hAnsi="Arial" w:cs="Arial"/>
                <w:sz w:val="20"/>
              </w:rPr>
              <w:t>.</w:t>
            </w:r>
          </w:p>
          <w:p w14:paraId="2826625F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398A975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9B713D">
              <w:rPr>
                <w:rFonts w:ascii="Arial" w:hAnsi="Arial" w:cs="Arial"/>
                <w:sz w:val="20"/>
              </w:rPr>
              <w:t>8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="00AA71B0">
              <w:rPr>
                <w:rFonts w:ascii="Arial" w:hAnsi="Arial" w:cs="Arial"/>
                <w:sz w:val="20"/>
              </w:rPr>
              <w:t>/T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2A9CA43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 xml:space="preserve">als </w:t>
            </w:r>
            <w:r w:rsidR="009B713D">
              <w:rPr>
                <w:rFonts w:ascii="Arial" w:hAnsi="Arial" w:cs="Arial"/>
                <w:bCs/>
                <w:sz w:val="20"/>
              </w:rPr>
              <w:t xml:space="preserve">Flanschplatte mit Hülse </w:t>
            </w:r>
            <w:r w:rsidRPr="00ED4CE4">
              <w:rPr>
                <w:rFonts w:ascii="Arial" w:hAnsi="Arial" w:cs="Arial"/>
                <w:bCs/>
                <w:sz w:val="20"/>
              </w:rPr>
              <w:t>für Durchdringungen</w:t>
            </w:r>
            <w:r w:rsidR="000704B4">
              <w:rPr>
                <w:rFonts w:ascii="Arial" w:hAnsi="Arial" w:cs="Arial"/>
                <w:bCs/>
                <w:sz w:val="20"/>
              </w:rPr>
              <w:t xml:space="preserve"> in geteilter Ausführung</w:t>
            </w:r>
            <w:r w:rsidRPr="00ED4CE4">
              <w:rPr>
                <w:rFonts w:ascii="Arial" w:hAnsi="Arial" w:cs="Arial"/>
                <w:bCs/>
                <w:sz w:val="20"/>
              </w:rPr>
              <w:t>,</w:t>
            </w:r>
          </w:p>
          <w:p w14:paraId="76C16798" w14:textId="77777777" w:rsidR="00BF36A5" w:rsidRDefault="00BF36A5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die Montage bei vorhandener Leitung,</w:t>
            </w:r>
          </w:p>
          <w:p w14:paraId="431DBBDE" w14:textId="77777777" w:rsidR="006452E1" w:rsidRDefault="00D76323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66BD03E5" w14:textId="77777777" w:rsidR="006452E1" w:rsidRPr="00901897" w:rsidRDefault="006452E1" w:rsidP="006452E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565F82D" w14:textId="75FE9818" w:rsidR="00DE3B18" w:rsidRDefault="009B713D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Bauten ohne Abdichtungsbahne</w:t>
            </w:r>
            <w:r w:rsidR="00BE68B2">
              <w:rPr>
                <w:rFonts w:ascii="Arial" w:hAnsi="Arial" w:cs="Arial"/>
                <w:bCs/>
                <w:sz w:val="20"/>
              </w:rPr>
              <w:t>n</w:t>
            </w:r>
            <w:r>
              <w:rPr>
                <w:rFonts w:ascii="Arial" w:hAnsi="Arial" w:cs="Arial"/>
                <w:bCs/>
                <w:sz w:val="20"/>
              </w:rPr>
              <w:t xml:space="preserve"> (Weiße Wanne) bei drückendem und nichtdrückendem Wasser</w:t>
            </w:r>
            <w:r w:rsidR="00DE3B18">
              <w:rPr>
                <w:rFonts w:ascii="Arial" w:hAnsi="Arial" w:cs="Arial"/>
                <w:bCs/>
                <w:sz w:val="20"/>
              </w:rPr>
              <w:t>,</w:t>
            </w:r>
            <w:r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53EE8EC5" w14:textId="77777777" w:rsidR="009B713D" w:rsidRDefault="009B713D" w:rsidP="009B713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für Bauten mit noch aufzubringender Dickbeschichtung ist die Kontaktfläche des Klebeflansches zusätzlich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besandet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(</w:t>
            </w:r>
            <w:r w:rsidR="00BE68B2">
              <w:rPr>
                <w:rFonts w:ascii="Arial" w:hAnsi="Arial" w:cs="Arial"/>
                <w:bCs/>
                <w:sz w:val="20"/>
              </w:rPr>
              <w:t xml:space="preserve">bei </w:t>
            </w:r>
            <w:r>
              <w:rPr>
                <w:rFonts w:ascii="Arial" w:hAnsi="Arial" w:cs="Arial"/>
                <w:bCs/>
                <w:sz w:val="20"/>
              </w:rPr>
              <w:t>nichtdrückende</w:t>
            </w:r>
            <w:r w:rsidR="00BE68B2">
              <w:rPr>
                <w:rFonts w:ascii="Arial" w:hAnsi="Arial" w:cs="Arial"/>
                <w:bCs/>
                <w:sz w:val="20"/>
              </w:rPr>
              <w:t>m</w:t>
            </w:r>
            <w:r>
              <w:rPr>
                <w:rFonts w:ascii="Arial" w:hAnsi="Arial" w:cs="Arial"/>
                <w:bCs/>
                <w:sz w:val="20"/>
              </w:rPr>
              <w:t xml:space="preserve"> Wasser), *</w:t>
            </w:r>
          </w:p>
          <w:p w14:paraId="01E7ECCB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3973D754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2C18721C" w14:textId="77777777" w:rsidR="007B7E40" w:rsidRDefault="00BE68B2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Befestigungsmaterial für Massivwände,</w:t>
            </w:r>
          </w:p>
          <w:p w14:paraId="40DE5651" w14:textId="77777777" w:rsidR="00BE68B2" w:rsidRDefault="00637D83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Dichtmasse, Primer und Haftreiniger</w:t>
            </w:r>
            <w:r w:rsidR="00BF36A5">
              <w:rPr>
                <w:rFonts w:ascii="Arial" w:hAnsi="Arial" w:cs="Arial"/>
                <w:bCs/>
                <w:sz w:val="20"/>
              </w:rPr>
              <w:t>,</w:t>
            </w:r>
          </w:p>
          <w:p w14:paraId="2CA23978" w14:textId="77777777" w:rsidR="00BF36A5" w:rsidRPr="002B5881" w:rsidRDefault="00BF36A5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6683747A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E30F17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C185BE3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D89FF10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220ADC5C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B77671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15B47D3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8340E2E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010CFD5" w14:textId="77777777" w:rsidR="00FD6E9F" w:rsidRPr="00B83C7E" w:rsidRDefault="00C61797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7001DF0A" w14:textId="77777777" w:rsidR="00FD6E9F" w:rsidRDefault="00C61797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2D67979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CDB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7504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321997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8B0C3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2206D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2CB8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7541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8F56156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A7E3F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9F9F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6A88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D424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78EEE2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3E028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B360D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54A3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C1FD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3F11E" w14:textId="77777777" w:rsidR="00ED76EE" w:rsidRDefault="00ED76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7C55CB49" w14:textId="77777777" w:rsidR="00ED76EE" w:rsidRDefault="00ED76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264A2FD" w14:textId="77777777" w:rsidR="00997DC1" w:rsidRDefault="00ED76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09E5A897" wp14:editId="4A8170A3">
            <wp:extent cx="5709920" cy="2806996"/>
            <wp:effectExtent l="0" t="0" r="0" b="0"/>
            <wp:docPr id="2" name="Grafik 2" descr="https://www.doyma.de/fileadmin/data/products/dichtungssyteme/futterrohre/curaflex_8000_t/curaflex_8000-t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8000_t/curaflex_8000-t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1"/>
                    <a:stretch/>
                  </pic:blipFill>
                  <pic:spPr bwMode="auto">
                    <a:xfrm>
                      <a:off x="0" y="0"/>
                      <a:ext cx="5709920" cy="280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D73F0" w14:textId="77777777" w:rsidR="00ED76EE" w:rsidRPr="00A730EA" w:rsidRDefault="00ED76E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8000/T</w:t>
      </w:r>
    </w:p>
    <w:sectPr w:rsidR="00ED76EE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04626" w14:textId="77777777" w:rsidR="00AA71B0" w:rsidRDefault="00AA71B0" w:rsidP="00FA368C">
      <w:r>
        <w:separator/>
      </w:r>
    </w:p>
  </w:endnote>
  <w:endnote w:type="continuationSeparator" w:id="0">
    <w:p w14:paraId="24CA7180" w14:textId="77777777" w:rsidR="00AA71B0" w:rsidRDefault="00AA71B0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FD31" w14:textId="77777777" w:rsidR="00C61797" w:rsidRDefault="00C617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EF0D" w14:textId="39945FAF" w:rsidR="00C61797" w:rsidRDefault="00C6179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2799B7" wp14:editId="6640AC7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A6EC0" w14:textId="79A16F21" w:rsidR="00C61797" w:rsidRPr="00C61797" w:rsidRDefault="00C6179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C61797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2799B7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36A6EC0" w14:textId="79A16F21" w:rsidR="00C61797" w:rsidRPr="00C61797" w:rsidRDefault="00C6179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C61797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AF80C" w14:textId="77777777" w:rsidR="00C61797" w:rsidRDefault="00C617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5E4FC" w14:textId="77777777" w:rsidR="00AA71B0" w:rsidRDefault="00AA71B0" w:rsidP="00FA368C">
      <w:r>
        <w:separator/>
      </w:r>
    </w:p>
  </w:footnote>
  <w:footnote w:type="continuationSeparator" w:id="0">
    <w:p w14:paraId="317AE017" w14:textId="77777777" w:rsidR="00AA71B0" w:rsidRDefault="00AA71B0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A0F8" w14:textId="77777777" w:rsidR="00C61797" w:rsidRDefault="00C617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972D" w14:textId="77777777" w:rsidR="00AA71B0" w:rsidRPr="00741E73" w:rsidRDefault="00AA71B0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7C43E02" wp14:editId="7E8BAD9C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B77671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1E127FED" w14:textId="77777777" w:rsidR="00AA71B0" w:rsidRDefault="00AA71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3B80" w14:textId="77777777" w:rsidR="00C61797" w:rsidRDefault="00C617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414894">
    <w:abstractNumId w:val="2"/>
  </w:num>
  <w:num w:numId="2" w16cid:durableId="424305452">
    <w:abstractNumId w:val="0"/>
  </w:num>
  <w:num w:numId="3" w16cid:durableId="209427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03216"/>
    <w:rsid w:val="00026485"/>
    <w:rsid w:val="00041253"/>
    <w:rsid w:val="0004297F"/>
    <w:rsid w:val="000704B4"/>
    <w:rsid w:val="00077FA5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37CBF"/>
    <w:rsid w:val="00243983"/>
    <w:rsid w:val="002460A2"/>
    <w:rsid w:val="00257E15"/>
    <w:rsid w:val="0027049A"/>
    <w:rsid w:val="00282A11"/>
    <w:rsid w:val="00294871"/>
    <w:rsid w:val="002A6B6A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2E16"/>
    <w:rsid w:val="003962C0"/>
    <w:rsid w:val="003A4BFB"/>
    <w:rsid w:val="003B28C0"/>
    <w:rsid w:val="003C6BCC"/>
    <w:rsid w:val="003F0EEE"/>
    <w:rsid w:val="0040751A"/>
    <w:rsid w:val="004121FD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37D83"/>
    <w:rsid w:val="006452E1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310E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4808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B713D"/>
    <w:rsid w:val="009C2AF3"/>
    <w:rsid w:val="009D2BFE"/>
    <w:rsid w:val="009D38DE"/>
    <w:rsid w:val="00A02EE2"/>
    <w:rsid w:val="00A055D6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A71B0"/>
    <w:rsid w:val="00AC1F5A"/>
    <w:rsid w:val="00AD1463"/>
    <w:rsid w:val="00AD5175"/>
    <w:rsid w:val="00AD75C8"/>
    <w:rsid w:val="00AF7503"/>
    <w:rsid w:val="00B02242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77671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E68B2"/>
    <w:rsid w:val="00BF36A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1797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3D4F"/>
    <w:rsid w:val="00DF49F7"/>
    <w:rsid w:val="00E070D2"/>
    <w:rsid w:val="00E11869"/>
    <w:rsid w:val="00E173CB"/>
    <w:rsid w:val="00E268F3"/>
    <w:rsid w:val="00E30F17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D76EE"/>
    <w:rsid w:val="00EE1488"/>
    <w:rsid w:val="00EE383E"/>
    <w:rsid w:val="00EF0F91"/>
    <w:rsid w:val="00F21A0E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A54CC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EE230"/>
  <w15:docId w15:val="{F3D5EFBF-4B4A-4145-879F-D249D48E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F910CE-C4D9-4326-9355-6771A62B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2020-05-07T10:00:00Z</dcterms:created>
  <dcterms:modified xsi:type="dcterms:W3CDTF">2024-04-09T15:02:00Z</dcterms:modified>
</cp:coreProperties>
</file>