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CF0C8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438B0D3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DCFB3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AB7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0D3B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7169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7E66A5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6560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E8DE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798F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3E35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83ADC0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B23C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7CF9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3FFA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409D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32454E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76DE7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018B3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06670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6C79B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4D73216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9383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DA4B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3F29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D7D7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E9E0C5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68C0B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77157" w14:textId="77777777" w:rsidR="00602EFA" w:rsidRPr="00BF6222" w:rsidRDefault="00444F63" w:rsidP="009F385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6A6F44">
              <w:rPr>
                <w:rFonts w:ascii="Arial" w:hAnsi="Arial" w:cs="Arial"/>
                <w:sz w:val="20"/>
              </w:rPr>
              <w:t>F</w:t>
            </w:r>
            <w:r w:rsidR="00C63ABA">
              <w:rPr>
                <w:rFonts w:ascii="Arial" w:hAnsi="Arial" w:cs="Arial"/>
                <w:sz w:val="20"/>
              </w:rPr>
              <w:t xml:space="preserve"> mit DPS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  <w:r w:rsidR="009F3859">
              <w:rPr>
                <w:rFonts w:ascii="Arial" w:hAnsi="Arial" w:cs="Arial"/>
                <w:sz w:val="20"/>
              </w:rPr>
              <w:t xml:space="preserve"> Mit zusätzlichem Großring zur axialen Fixierung. Für hohen hydrostatischen Druck. </w:t>
            </w:r>
            <w:r w:rsidR="00602EFA" w:rsidRPr="00BF6222">
              <w:rPr>
                <w:rFonts w:ascii="Arial" w:hAnsi="Arial" w:cs="Arial"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sz w:val="20"/>
              </w:rPr>
              <w:t>.</w:t>
            </w:r>
            <w:r w:rsidR="00EA614F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>Einsatz in bauseitiges Futterrohr oder Kernbohrung (Weiße Wanne).</w:t>
            </w:r>
          </w:p>
          <w:p w14:paraId="0F53ED4D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1C35C85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6A6F44">
              <w:rPr>
                <w:rFonts w:ascii="Arial" w:hAnsi="Arial" w:cs="Arial"/>
                <w:sz w:val="20"/>
              </w:rPr>
              <w:t>F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F5545A">
              <w:rPr>
                <w:rFonts w:ascii="Arial" w:hAnsi="Arial" w:cs="Arial"/>
                <w:sz w:val="20"/>
              </w:rPr>
              <w:t xml:space="preserve">mit DPS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EC120F9" w14:textId="77777777" w:rsidR="009F3859" w:rsidRPr="009F3859" w:rsidRDefault="009F3859" w:rsidP="009F3859">
            <w:pPr>
              <w:rPr>
                <w:rFonts w:ascii="Arial" w:hAnsi="Arial" w:cs="Arial"/>
                <w:bCs/>
                <w:sz w:val="20"/>
              </w:rPr>
            </w:pPr>
            <w:r w:rsidRPr="009F3859">
              <w:rPr>
                <w:rFonts w:ascii="Arial" w:hAnsi="Arial" w:cs="Arial"/>
                <w:bCs/>
                <w:sz w:val="20"/>
              </w:rPr>
              <w:t>mit zusätzlichem Großring zur axialen Fixierung,</w:t>
            </w:r>
          </w:p>
          <w:p w14:paraId="321AD550" w14:textId="77777777" w:rsidR="009F3859" w:rsidRPr="009F3859" w:rsidRDefault="009F3859" w:rsidP="009F3859">
            <w:pPr>
              <w:rPr>
                <w:rFonts w:ascii="Arial" w:hAnsi="Arial" w:cs="Arial"/>
                <w:bCs/>
                <w:sz w:val="20"/>
              </w:rPr>
            </w:pPr>
            <w:r w:rsidRPr="009F3859">
              <w:rPr>
                <w:rFonts w:ascii="Arial" w:hAnsi="Arial" w:cs="Arial"/>
                <w:bCs/>
                <w:sz w:val="20"/>
              </w:rPr>
              <w:t>für hohen hydrostatischen Druck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A762445" w14:textId="77777777" w:rsidR="00AE0B06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C63ABA">
              <w:rPr>
                <w:rFonts w:ascii="Arial" w:hAnsi="Arial" w:cs="Arial"/>
                <w:bCs/>
                <w:sz w:val="20"/>
              </w:rPr>
              <w:t>asymmetrisch profilierten 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(DPS bis KB/DN 350) 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15A4C79" w14:textId="77777777" w:rsidR="00AE0B06" w:rsidRPr="00DE3B18" w:rsidRDefault="00AE0B06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Stahl ggv Korrosionsschutzbeschichtung oder Edelstahl 1.4301 (V2A) oder Edelstahl 1.4571/1.4404 (V4A), *</w:t>
            </w:r>
          </w:p>
          <w:p w14:paraId="70349CE3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2D73B5FD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C63ABA">
              <w:rPr>
                <w:rFonts w:ascii="Arial" w:hAnsi="Arial" w:cs="Arial"/>
                <w:bCs/>
                <w:sz w:val="20"/>
              </w:rPr>
              <w:t>2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C63ABA">
              <w:rPr>
                <w:rFonts w:ascii="Arial" w:hAnsi="Arial" w:cs="Arial"/>
                <w:bCs/>
                <w:sz w:val="20"/>
              </w:rPr>
              <w:t>27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EPDM-TW (Trinkwasser) </w:t>
            </w:r>
            <w:r w:rsidR="00B86AB5">
              <w:rPr>
                <w:rFonts w:ascii="Arial" w:hAnsi="Arial" w:cs="Arial"/>
                <w:bCs/>
                <w:sz w:val="20"/>
              </w:rPr>
              <w:t>oder 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 xml:space="preserve">(kraftstoff- / ölbeständig) </w:t>
            </w:r>
            <w:r w:rsidR="00C63ABA">
              <w:rPr>
                <w:rFonts w:ascii="Arial" w:hAnsi="Arial" w:cs="Arial"/>
                <w:bCs/>
                <w:sz w:val="20"/>
              </w:rPr>
              <w:t>oder Silikon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(hochtemperaturbeständig)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oder FPM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(chemikalienbeständig)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4B1978C3" w14:textId="77777777" w:rsidR="00F5545A" w:rsidRDefault="00F5545A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3 mm orangefarbenen Mittelring aus EPDM</w:t>
            </w:r>
            <w:r w:rsidR="005D042D">
              <w:rPr>
                <w:rFonts w:ascii="Arial" w:hAnsi="Arial" w:cs="Arial"/>
                <w:bCs/>
                <w:sz w:val="20"/>
              </w:rPr>
              <w:t xml:space="preserve"> (bis KB/DN 350)</w:t>
            </w:r>
            <w:r w:rsidR="00ED4DA4">
              <w:rPr>
                <w:rFonts w:ascii="Arial" w:hAnsi="Arial" w:cs="Arial"/>
                <w:bCs/>
                <w:sz w:val="20"/>
              </w:rPr>
              <w:t>,</w:t>
            </w:r>
          </w:p>
          <w:p w14:paraId="2B3AA01E" w14:textId="77777777" w:rsidR="001A7E8B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031D591F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7F0B2E9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3022C">
              <w:rPr>
                <w:rFonts w:ascii="Arial" w:hAnsi="Arial" w:cs="Arial"/>
                <w:b w:val="0"/>
                <w:sz w:val="20"/>
              </w:rPr>
              <w:t>3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80C546A" w14:textId="77777777" w:rsidR="00BA6461" w:rsidRDefault="00BA6461" w:rsidP="00BA6461">
            <w:pPr>
              <w:rPr>
                <w:rFonts w:ascii="Arial" w:hAnsi="Arial" w:cs="Arial"/>
                <w:bCs/>
                <w:sz w:val="20"/>
              </w:rPr>
            </w:pPr>
            <w:r w:rsidRPr="00C67F63">
              <w:rPr>
                <w:rFonts w:ascii="Arial" w:hAnsi="Arial" w:cs="Arial"/>
                <w:bCs/>
                <w:sz w:val="20"/>
              </w:rPr>
              <w:t>geprüft nach FHRK Prüfgrundlage GE 101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AEA3F52" w14:textId="3E96717A" w:rsidR="00202CEE" w:rsidRPr="00C67F63" w:rsidRDefault="00202CEE" w:rsidP="00BA6461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722842">
              <w:rPr>
                <w:rFonts w:ascii="Arial" w:hAnsi="Arial" w:cs="Arial"/>
                <w:bCs/>
                <w:sz w:val="20"/>
              </w:rPr>
              <w:t>FHRK-Qualitätssiegel</w:t>
            </w:r>
            <w:r>
              <w:rPr>
                <w:rFonts w:ascii="Arial" w:hAnsi="Arial" w:cs="Arial"/>
                <w:bCs/>
                <w:sz w:val="20"/>
              </w:rPr>
              <w:t xml:space="preserve"> ausgezeichnet,</w:t>
            </w:r>
          </w:p>
          <w:p w14:paraId="5C0F20BA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(kein Nachspannen</w:t>
            </w:r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1AB363EF" w14:textId="177B3E45" w:rsidR="00A45484" w:rsidRDefault="00A45484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4B675E94" w14:textId="77777777" w:rsidR="009F3859" w:rsidRPr="00901897" w:rsidRDefault="009F3859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 von der druckabgewandten Seite,</w:t>
            </w:r>
          </w:p>
          <w:p w14:paraId="57A439E4" w14:textId="77777777" w:rsidR="00B67BA8" w:rsidRPr="00F5545A" w:rsidRDefault="00FF7B86" w:rsidP="00F554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einschl. Kernbohrungsversiegelung bei Einsatz in Kernbohrungen</w:t>
            </w:r>
            <w:r w:rsidR="00B67BA8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24DCFC5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E28A0A5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………..mm</w:t>
            </w:r>
          </w:p>
          <w:p w14:paraId="47A798E2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03A0DFC3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DB4DE28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EBB85B7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6B058782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4E2C71C0" w14:textId="77777777" w:rsidR="00FD6E9F" w:rsidRPr="00B83C7E" w:rsidRDefault="00360BB3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1A149F67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2434054A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7ABBBDAC" w14:textId="77777777" w:rsidR="00FD6E9F" w:rsidRPr="00B83C7E" w:rsidRDefault="00A45484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0F686EDE" w14:textId="77777777" w:rsidR="00FD6E9F" w:rsidRDefault="00A45484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3471E608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2A14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177C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6C8B946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BBAF8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50AEBD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C38B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7A25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B077738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856F5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CC97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90F75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2A45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474678D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5827A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B41B6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4B03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92AA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9611E9" w14:textId="77777777" w:rsidR="005364A6" w:rsidRDefault="005364A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193A20FE" w14:textId="77777777" w:rsidR="005364A6" w:rsidRDefault="005364A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61061CD" w14:textId="77777777" w:rsidR="00997DC1" w:rsidRDefault="005364A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0B70DD78" wp14:editId="03ED0915">
            <wp:extent cx="5709920" cy="2838893"/>
            <wp:effectExtent l="0" t="0" r="0" b="0"/>
            <wp:docPr id="2" name="Grafik 2" descr="https://www.doyma.de/fileadmin/data/products/dichtungssyteme/dichtungseinsaetze/curaflex/curaflex_f/curaflex_f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f/curaflex_f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2"/>
                    <a:stretch/>
                  </pic:blipFill>
                  <pic:spPr bwMode="auto">
                    <a:xfrm>
                      <a:off x="0" y="0"/>
                      <a:ext cx="5709920" cy="28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4D1C9" w14:textId="77777777" w:rsidR="005364A6" w:rsidRPr="00A730EA" w:rsidRDefault="005364A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</w:p>
    <w:sectPr w:rsidR="005364A6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64510" w14:textId="77777777" w:rsidR="00962A85" w:rsidRDefault="00962A85" w:rsidP="00962A85">
      <w:r>
        <w:separator/>
      </w:r>
    </w:p>
  </w:endnote>
  <w:endnote w:type="continuationSeparator" w:id="0">
    <w:p w14:paraId="5E03BBED" w14:textId="77777777" w:rsidR="00962A85" w:rsidRDefault="00962A8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5495" w14:textId="77777777" w:rsidR="00202CEE" w:rsidRDefault="00202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7439" w14:textId="426A1B08" w:rsidR="00202CEE" w:rsidRDefault="00202CE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9BDF7D" wp14:editId="25D9B99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55896" w14:textId="1197C3B2" w:rsidR="00202CEE" w:rsidRPr="00202CEE" w:rsidRDefault="00A45484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2CEE" w:rsidRPr="00202CEE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</w:t>
                                </w:r>
                              </w:sdtContent>
                            </w:sdt>
                            <w:r w:rsidR="00202CEE" w:rsidRPr="00202CEE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– Stand 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9BDF7D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1855896" w14:textId="1197C3B2" w:rsidR="00202CEE" w:rsidRPr="00202CEE" w:rsidRDefault="00A45484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202CEE" w:rsidRPr="00202CEE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</w:t>
                          </w:r>
                        </w:sdtContent>
                      </w:sdt>
                      <w:r w:rsidR="00202CEE" w:rsidRPr="00202CEE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– Stand 04/2024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90709" w14:textId="77777777" w:rsidR="00202CEE" w:rsidRDefault="00202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68231" w14:textId="77777777" w:rsidR="00962A85" w:rsidRDefault="00962A85" w:rsidP="00962A85">
      <w:r>
        <w:separator/>
      </w:r>
    </w:p>
  </w:footnote>
  <w:footnote w:type="continuationSeparator" w:id="0">
    <w:p w14:paraId="48790C28" w14:textId="77777777" w:rsidR="00962A85" w:rsidRDefault="00962A8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43BF4" w14:textId="77777777" w:rsidR="00202CEE" w:rsidRDefault="00202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C7681" w14:textId="77777777" w:rsidR="00962A85" w:rsidRPr="00741E73" w:rsidRDefault="00962A8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8E371CF" wp14:editId="6891DCD3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BB3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5BEB0F2C" w14:textId="77777777" w:rsidR="00962A85" w:rsidRDefault="00962A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3151" w14:textId="77777777" w:rsidR="00202CEE" w:rsidRDefault="00202C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098686">
    <w:abstractNumId w:val="2"/>
  </w:num>
  <w:num w:numId="2" w16cid:durableId="1965964215">
    <w:abstractNumId w:val="0"/>
  </w:num>
  <w:num w:numId="3" w16cid:durableId="6831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77FA5"/>
    <w:rsid w:val="00082CDA"/>
    <w:rsid w:val="000A5C5E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72AA6"/>
    <w:rsid w:val="001A24CA"/>
    <w:rsid w:val="001A5EF7"/>
    <w:rsid w:val="001A7E8B"/>
    <w:rsid w:val="001B6E83"/>
    <w:rsid w:val="001F4BA9"/>
    <w:rsid w:val="00200CC0"/>
    <w:rsid w:val="00202CEE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4ED1"/>
    <w:rsid w:val="003471AF"/>
    <w:rsid w:val="00356B67"/>
    <w:rsid w:val="00360BB3"/>
    <w:rsid w:val="00392E16"/>
    <w:rsid w:val="003962C0"/>
    <w:rsid w:val="003A36D2"/>
    <w:rsid w:val="003A4BFB"/>
    <w:rsid w:val="003B28C0"/>
    <w:rsid w:val="003C6BCC"/>
    <w:rsid w:val="003D7367"/>
    <w:rsid w:val="0040751A"/>
    <w:rsid w:val="004121FD"/>
    <w:rsid w:val="004165F1"/>
    <w:rsid w:val="00421F1F"/>
    <w:rsid w:val="0042727A"/>
    <w:rsid w:val="00430114"/>
    <w:rsid w:val="0043022C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2440E"/>
    <w:rsid w:val="00532081"/>
    <w:rsid w:val="00532AF6"/>
    <w:rsid w:val="0053462D"/>
    <w:rsid w:val="00535AB3"/>
    <w:rsid w:val="005364A6"/>
    <w:rsid w:val="00542F42"/>
    <w:rsid w:val="0055555D"/>
    <w:rsid w:val="00555E75"/>
    <w:rsid w:val="00565CB9"/>
    <w:rsid w:val="00567D3A"/>
    <w:rsid w:val="00571F9E"/>
    <w:rsid w:val="005725E0"/>
    <w:rsid w:val="005768B3"/>
    <w:rsid w:val="00577B2E"/>
    <w:rsid w:val="0059045F"/>
    <w:rsid w:val="005906D8"/>
    <w:rsid w:val="005B6967"/>
    <w:rsid w:val="005C461D"/>
    <w:rsid w:val="005D042D"/>
    <w:rsid w:val="005D30EC"/>
    <w:rsid w:val="005F0585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A6F44"/>
    <w:rsid w:val="006B3BA3"/>
    <w:rsid w:val="006B7A7B"/>
    <w:rsid w:val="006C2364"/>
    <w:rsid w:val="006D21AA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91E80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F3859"/>
    <w:rsid w:val="00A02EE2"/>
    <w:rsid w:val="00A055D6"/>
    <w:rsid w:val="00A36DBE"/>
    <w:rsid w:val="00A45484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43F26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4A4AED"/>
  <w15:docId w15:val="{1BD4DEC6-8C6D-4E84-AB19-EFB57DC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EFA8AF-52D0-432C-A8C7-8D250E69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</dc:creator>
  <cp:lastModifiedBy>Lange, Christoph, DOYMA</cp:lastModifiedBy>
  <cp:revision>5</cp:revision>
  <cp:lastPrinted>2018-11-29T16:09:00Z</cp:lastPrinted>
  <dcterms:created xsi:type="dcterms:W3CDTF">2020-05-07T09:45:00Z</dcterms:created>
  <dcterms:modified xsi:type="dcterms:W3CDTF">2024-04-05T09:44:00Z</dcterms:modified>
</cp:coreProperties>
</file>