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9952" w14:textId="77777777" w:rsidR="000A68EA" w:rsidRDefault="000A68EA"/>
    <w:p w14:paraId="3EA1BE53" w14:textId="77777777" w:rsidR="000E3198" w:rsidRDefault="000E319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DE472A" w14:paraId="7973FAF1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4054" w14:textId="77777777" w:rsidR="00DE472A" w:rsidRPr="00831441" w:rsidRDefault="00DE472A" w:rsidP="00662FE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3CFFA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6E28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4C12F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5AA1FE6E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EEBB4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557D8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7D243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112F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59BE6EF6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AB14F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0D408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2F074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F58CC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78EA3C29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3BFEF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73B97" w14:textId="77777777" w:rsidR="00DE472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61526" w14:textId="77777777" w:rsidR="00DE472A" w:rsidRDefault="00DE472A" w:rsidP="00662FE5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65868" w14:textId="77777777" w:rsidR="00DE472A" w:rsidRDefault="00DE472A" w:rsidP="00662FE5">
            <w:pPr>
              <w:pStyle w:val="berschrift3"/>
            </w:pPr>
            <w:r>
              <w:t>Gesamtbetrag</w:t>
            </w:r>
          </w:p>
        </w:tc>
      </w:tr>
      <w:tr w:rsidR="00DE472A" w14:paraId="3E71B1E0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2DB71" w14:textId="77777777" w:rsidR="00DE472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96347" w14:textId="77777777" w:rsidR="00DE472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283D8" w14:textId="77777777" w:rsidR="00DE472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C246" w14:textId="77777777" w:rsidR="00DE472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6B82147E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ABED" w14:textId="77777777" w:rsidR="00DE472A" w:rsidRPr="00A730E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D7CDC" w14:textId="77777777" w:rsidR="00DE472A" w:rsidRPr="00FC7D13" w:rsidRDefault="00DE472A" w:rsidP="00662FE5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 w:rsidR="00DA1B52">
              <w:rPr>
                <w:rFonts w:ascii="Arial" w:hAnsi="Arial" w:cs="Arial"/>
                <w:sz w:val="20"/>
              </w:rPr>
              <w:t xml:space="preserve">Mauerkragen </w:t>
            </w:r>
            <w:r w:rsidR="00830EED">
              <w:rPr>
                <w:rFonts w:ascii="Arial" w:hAnsi="Arial" w:cs="Arial"/>
                <w:sz w:val="20"/>
              </w:rPr>
              <w:t>z</w:t>
            </w:r>
            <w:r w:rsidR="00DA1B52">
              <w:rPr>
                <w:rFonts w:ascii="Arial" w:hAnsi="Arial" w:cs="Arial"/>
                <w:sz w:val="20"/>
              </w:rPr>
              <w:t xml:space="preserve">ur Abdichtung von 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DA1B52">
              <w:rPr>
                <w:rFonts w:ascii="Arial" w:hAnsi="Arial" w:cs="Arial"/>
                <w:sz w:val="20"/>
              </w:rPr>
              <w:t xml:space="preserve">n Bauwerken oder Bauwerksteilen </w:t>
            </w:r>
            <w:r w:rsidRPr="00FC7D13">
              <w:rPr>
                <w:rFonts w:ascii="Arial" w:hAnsi="Arial" w:cs="Arial"/>
                <w:sz w:val="20"/>
              </w:rPr>
              <w:t>aus WU-Beton (Weiße Wanne).</w:t>
            </w:r>
          </w:p>
          <w:p w14:paraId="4BDBF4FD" w14:textId="77777777" w:rsidR="00DE472A" w:rsidRPr="00602EFA" w:rsidRDefault="00DE472A" w:rsidP="00662FE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0526B6C" w14:textId="77777777" w:rsidR="00F80327" w:rsidRDefault="00662FE5" w:rsidP="00662FE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662FE5">
              <w:rPr>
                <w:rFonts w:ascii="Arial" w:hAnsi="Arial" w:cs="Arial"/>
                <w:sz w:val="20"/>
              </w:rPr>
              <w:t xml:space="preserve">HKD </w:t>
            </w:r>
            <w:r w:rsidR="00F80327" w:rsidRPr="00F80327">
              <w:rPr>
                <w:rFonts w:ascii="Arial" w:hAnsi="Arial" w:cs="Arial"/>
                <w:b w:val="0"/>
                <w:sz w:val="20"/>
              </w:rPr>
              <w:t>Mauerk</w:t>
            </w:r>
            <w:r w:rsidR="00F80327">
              <w:rPr>
                <w:rFonts w:ascii="Arial" w:hAnsi="Arial" w:cs="Arial"/>
                <w:b w:val="0"/>
                <w:sz w:val="20"/>
              </w:rPr>
              <w:t>ragen zur Abdichtung von Rohren in Betonwänden oder Bodenplatten aus wasserundurchlässigem Beton,</w:t>
            </w:r>
          </w:p>
          <w:p w14:paraId="04EFDC17" w14:textId="77777777" w:rsidR="00DE472A" w:rsidRPr="00830EED" w:rsidRDefault="00F80327" w:rsidP="00662FE5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Material </w:t>
            </w:r>
            <w:r w:rsidR="00DE472A" w:rsidRPr="00830EED">
              <w:rPr>
                <w:rFonts w:ascii="Arial" w:hAnsi="Arial" w:cs="Arial"/>
                <w:b w:val="0"/>
                <w:bCs w:val="0"/>
                <w:sz w:val="20"/>
              </w:rPr>
              <w:t>EPDM,</w:t>
            </w:r>
          </w:p>
          <w:p w14:paraId="00DB0745" w14:textId="77777777" w:rsidR="00830EED" w:rsidRPr="00830EED" w:rsidRDefault="00830EED" w:rsidP="00830EED">
            <w:pPr>
              <w:rPr>
                <w:rFonts w:ascii="Arial" w:hAnsi="Arial" w:cs="Arial"/>
                <w:sz w:val="20"/>
              </w:rPr>
            </w:pPr>
            <w:r w:rsidRPr="00830EED">
              <w:rPr>
                <w:rFonts w:ascii="Arial" w:hAnsi="Arial" w:cs="Arial"/>
                <w:sz w:val="20"/>
              </w:rPr>
              <w:t>Profilbreite ca. 50 mm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6DB29C49" w14:textId="77777777" w:rsidR="00DE472A" w:rsidRDefault="00437B3A" w:rsidP="00662FE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Gas- und druckwasserdicht</w:t>
            </w:r>
            <w:r w:rsidR="00DE472A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 xml:space="preserve"> geprüft bis 4 bar,</w:t>
            </w:r>
          </w:p>
          <w:p w14:paraId="78227B87" w14:textId="77777777" w:rsidR="00DE472A" w:rsidRDefault="00DA1B52" w:rsidP="00662FE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V2A Edelstahl-Spannbändern zur Fixierung auf der Rohrleitung,</w:t>
            </w:r>
          </w:p>
          <w:p w14:paraId="5DE9DBB5" w14:textId="77777777" w:rsidR="00DA1B52" w:rsidRDefault="00DA1B52" w:rsidP="00662FE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F9E9DB8" w14:textId="31DEC1EF" w:rsidR="00DE472A" w:rsidRDefault="00DE472A" w:rsidP="00662FE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Nenngröße (DN) 100, 125, 150, 200,</w:t>
            </w:r>
            <w:r w:rsidR="00516822">
              <w:rPr>
                <w:rFonts w:ascii="Arial" w:hAnsi="Arial" w:cs="Arial"/>
                <w:b w:val="0"/>
                <w:sz w:val="20"/>
              </w:rPr>
              <w:t xml:space="preserve"> 250</w:t>
            </w:r>
            <w:r w:rsidR="000A3DFF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</w:p>
          <w:p w14:paraId="33159C6C" w14:textId="77777777" w:rsidR="00DE472A" w:rsidRPr="002B5881" w:rsidRDefault="00DE472A" w:rsidP="00662FE5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F1EA962" w14:textId="77777777" w:rsidR="00DE472A" w:rsidRDefault="00DE472A" w:rsidP="00662FE5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654FFC0" w14:textId="77777777" w:rsidR="00DE472A" w:rsidRDefault="00DE472A" w:rsidP="00662FE5">
            <w:pPr>
              <w:rPr>
                <w:rFonts w:ascii="Arial" w:hAnsi="Arial" w:cs="Arial"/>
                <w:bCs/>
                <w:sz w:val="20"/>
              </w:rPr>
            </w:pPr>
          </w:p>
          <w:p w14:paraId="75E438D8" w14:textId="77777777" w:rsidR="00DE472A" w:rsidRPr="00B83C7E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F65BD57" w14:textId="77777777" w:rsidR="00DE472A" w:rsidRPr="00B83C7E" w:rsidRDefault="001F6460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DE472A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D1D8AA6" w14:textId="77777777" w:rsidR="00DE472A" w:rsidRPr="00B83C7E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15CC631" w14:textId="77777777" w:rsidR="00DE472A" w:rsidRPr="00B83C7E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F2C0F02" w14:textId="77777777" w:rsidR="00DE472A" w:rsidRPr="00B83C7E" w:rsidRDefault="000A3DFF" w:rsidP="00662FE5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84884F5" w14:textId="77777777" w:rsidR="00DE472A" w:rsidRDefault="000A3DFF" w:rsidP="00662FE5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121A4EA" w14:textId="77777777" w:rsidR="00DE472A" w:rsidRPr="002B5881" w:rsidRDefault="00DE472A" w:rsidP="00662FE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06CDD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D3B8B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47F3D88D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90D2C" w14:textId="77777777" w:rsidR="00DE472A" w:rsidRPr="00A730E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444D" w14:textId="77777777" w:rsidR="00DE472A" w:rsidRPr="00A730EA" w:rsidRDefault="00DE472A" w:rsidP="00662FE5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8066E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B763E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DE472A" w:rsidRPr="00A730EA" w14:paraId="0395055A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7839E" w14:textId="77777777" w:rsidR="00DE472A" w:rsidRPr="00A730EA" w:rsidRDefault="00DE472A" w:rsidP="00662FE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141E8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A1E58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B1798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4A1EBB4A" w14:textId="77777777" w:rsidTr="00662FE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B0D17" w14:textId="77777777" w:rsidR="00DE472A" w:rsidRPr="00A730EA" w:rsidRDefault="00DE472A" w:rsidP="00662FE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1D217" w14:textId="77777777" w:rsidR="00DE472A" w:rsidRPr="00A730EA" w:rsidRDefault="00DE472A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5B909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871B4" w14:textId="77777777" w:rsidR="00DE472A" w:rsidRPr="00A730EA" w:rsidRDefault="00DE472A" w:rsidP="00662FE5">
            <w:pPr>
              <w:rPr>
                <w:rFonts w:ascii="Arial" w:hAnsi="Arial" w:cs="Arial"/>
                <w:sz w:val="20"/>
              </w:rPr>
            </w:pPr>
          </w:p>
        </w:tc>
      </w:tr>
    </w:tbl>
    <w:p w14:paraId="1803E8DE" w14:textId="77777777" w:rsidR="00DE472A" w:rsidRDefault="00DE472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9093E19" w14:textId="77777777" w:rsidR="00DE472A" w:rsidRDefault="00DE472A" w:rsidP="00DA1B52">
      <w:pPr>
        <w:rPr>
          <w:rFonts w:ascii="Arial" w:hAnsi="Arial" w:cs="Arial"/>
          <w:sz w:val="20"/>
        </w:rPr>
      </w:pPr>
    </w:p>
    <w:sectPr w:rsidR="00DE472A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7118" w14:textId="77777777" w:rsidR="00662FE5" w:rsidRDefault="00662FE5" w:rsidP="00741E73">
      <w:r>
        <w:separator/>
      </w:r>
    </w:p>
  </w:endnote>
  <w:endnote w:type="continuationSeparator" w:id="0">
    <w:p w14:paraId="6AEE933F" w14:textId="77777777" w:rsidR="00662FE5" w:rsidRDefault="00662FE5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D1E2" w14:textId="7C346008" w:rsidR="00186D55" w:rsidRDefault="00186D5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05511C4" wp14:editId="5A972D3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54EA7" w14:textId="4218B3FA" w:rsidR="00186D55" w:rsidRPr="00186D55" w:rsidRDefault="000A3DF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86D55" w:rsidRPr="00186D5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5511C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8654EA7" w14:textId="4218B3FA" w:rsidR="00186D55" w:rsidRPr="00186D55" w:rsidRDefault="000A3DFF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186D55" w:rsidRPr="00186D5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25AF3" w14:textId="77777777" w:rsidR="00662FE5" w:rsidRDefault="00662FE5" w:rsidP="00741E73">
      <w:r>
        <w:separator/>
      </w:r>
    </w:p>
  </w:footnote>
  <w:footnote w:type="continuationSeparator" w:id="0">
    <w:p w14:paraId="7AB7D1EE" w14:textId="77777777" w:rsidR="00662FE5" w:rsidRDefault="00662FE5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A53B" w14:textId="77777777" w:rsidR="00662FE5" w:rsidRPr="00741E73" w:rsidRDefault="00662FE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FD9C355" wp14:editId="6027A16B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ACB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084402">
    <w:abstractNumId w:val="2"/>
  </w:num>
  <w:num w:numId="2" w16cid:durableId="1485779360">
    <w:abstractNumId w:val="0"/>
  </w:num>
  <w:num w:numId="3" w16cid:durableId="77228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63A5C"/>
    <w:rsid w:val="00077FA5"/>
    <w:rsid w:val="00082CDA"/>
    <w:rsid w:val="0009462E"/>
    <w:rsid w:val="000A3DFF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86D55"/>
    <w:rsid w:val="001A24CA"/>
    <w:rsid w:val="001A5EF7"/>
    <w:rsid w:val="001B6E83"/>
    <w:rsid w:val="001B751F"/>
    <w:rsid w:val="001D11C9"/>
    <w:rsid w:val="001D533B"/>
    <w:rsid w:val="001F4BA9"/>
    <w:rsid w:val="001F6460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518FA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34ACB"/>
    <w:rsid w:val="00437B3A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A4A0C"/>
    <w:rsid w:val="004C0DF6"/>
    <w:rsid w:val="004C561F"/>
    <w:rsid w:val="004E20DE"/>
    <w:rsid w:val="004F01F8"/>
    <w:rsid w:val="004F5081"/>
    <w:rsid w:val="00514D15"/>
    <w:rsid w:val="00516822"/>
    <w:rsid w:val="0052440E"/>
    <w:rsid w:val="0052567E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62FE5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0EED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2FE2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A17B5"/>
    <w:rsid w:val="00DA1B52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6E2C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0327"/>
    <w:rsid w:val="00F83318"/>
    <w:rsid w:val="00F909B6"/>
    <w:rsid w:val="00F928B7"/>
    <w:rsid w:val="00F94259"/>
    <w:rsid w:val="00FA49C9"/>
    <w:rsid w:val="00FA72DE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EDED2C6"/>
  <w15:docId w15:val="{924425C3-4793-4E13-9465-0D1D631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121EEB-184C-4383-A52E-42F4F914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6</cp:revision>
  <cp:lastPrinted>2018-12-04T09:31:00Z</cp:lastPrinted>
  <dcterms:created xsi:type="dcterms:W3CDTF">2020-05-07T08:30:00Z</dcterms:created>
  <dcterms:modified xsi:type="dcterms:W3CDTF">2024-05-02T13:17:00Z</dcterms:modified>
</cp:coreProperties>
</file>